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BF" w:rsidRDefault="00DC0CBF" w:rsidP="00125441">
      <w:pPr>
        <w:tabs>
          <w:tab w:val="left" w:pos="2552"/>
        </w:tabs>
        <w:ind w:left="-1418"/>
        <w:jc w:val="center"/>
        <w:rPr>
          <w:b/>
          <w:bCs/>
        </w:rPr>
      </w:pPr>
    </w:p>
    <w:p w:rsidR="00007DFC" w:rsidRDefault="00007DFC" w:rsidP="002B7D2A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5067" w:rsidRPr="00AB5067" w:rsidRDefault="00AB5067" w:rsidP="00745CA7">
      <w:pPr>
        <w:pStyle w:val="a6"/>
        <w:jc w:val="both"/>
        <w:rPr>
          <w:rFonts w:ascii="Times New Roman" w:hAnsi="Times New Roman"/>
          <w:i/>
          <w:sz w:val="28"/>
          <w:szCs w:val="28"/>
          <w:lang w:val="en-US" w:eastAsia="ru-RU"/>
        </w:rPr>
      </w:pPr>
      <w:proofErr w:type="spellStart"/>
      <w:r w:rsidRPr="00AB5067">
        <w:rPr>
          <w:rFonts w:ascii="Times New Roman" w:hAnsi="Times New Roman"/>
          <w:i/>
          <w:sz w:val="28"/>
          <w:szCs w:val="28"/>
          <w:lang w:val="en-US" w:eastAsia="ru-RU"/>
        </w:rPr>
        <w:t>Пресс-релиз</w:t>
      </w:r>
      <w:proofErr w:type="spellEnd"/>
    </w:p>
    <w:p w:rsidR="00AB5067" w:rsidRPr="00AB5067" w:rsidRDefault="00AB5067" w:rsidP="00745CA7">
      <w:pPr>
        <w:pStyle w:val="a6"/>
        <w:jc w:val="both"/>
        <w:rPr>
          <w:rFonts w:ascii="Times New Roman" w:hAnsi="Times New Roman"/>
          <w:i/>
          <w:sz w:val="28"/>
          <w:szCs w:val="28"/>
          <w:lang w:val="en-US" w:eastAsia="ru-RU"/>
        </w:rPr>
      </w:pPr>
      <w:r w:rsidRPr="00AB5067">
        <w:rPr>
          <w:rFonts w:ascii="Times New Roman" w:hAnsi="Times New Roman"/>
          <w:i/>
          <w:sz w:val="28"/>
          <w:szCs w:val="28"/>
          <w:lang w:val="en-US" w:eastAsia="ru-RU"/>
        </w:rPr>
        <w:t>24.11.2020</w:t>
      </w:r>
    </w:p>
    <w:p w:rsidR="00AB5067" w:rsidRDefault="00AB5067" w:rsidP="00745CA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5CA7" w:rsidRPr="00745CA7" w:rsidRDefault="00745CA7" w:rsidP="00745CA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5CA7">
        <w:rPr>
          <w:rFonts w:ascii="Times New Roman" w:hAnsi="Times New Roman"/>
          <w:b/>
          <w:sz w:val="28"/>
          <w:szCs w:val="28"/>
          <w:lang w:eastAsia="ru-RU"/>
        </w:rPr>
        <w:t>Подведение итогов развития отрасли в рамках ежегодного мероприятия РАВВ “Законодательный Новый Год” пройдет в режиме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45CA7">
        <w:rPr>
          <w:rFonts w:ascii="Times New Roman" w:hAnsi="Times New Roman"/>
          <w:b/>
          <w:sz w:val="28"/>
          <w:szCs w:val="28"/>
          <w:lang w:eastAsia="ru-RU"/>
        </w:rPr>
        <w:t>видеоконференции с 15 по 18 декабря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2020 года</w:t>
      </w:r>
      <w:r w:rsidRPr="00745CA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B7D2A" w:rsidRDefault="002B7D2A" w:rsidP="002B7D2A">
      <w:pPr>
        <w:ind w:right="-3"/>
        <w:jc w:val="both"/>
        <w:rPr>
          <w:rFonts w:eastAsia="Calibri"/>
          <w:b/>
        </w:rPr>
      </w:pPr>
    </w:p>
    <w:p w:rsidR="002B7D2A" w:rsidRPr="00007DFC" w:rsidRDefault="00745CA7" w:rsidP="002B7D2A">
      <w:pPr>
        <w:ind w:right="-3"/>
        <w:jc w:val="both"/>
        <w:rPr>
          <w:sz w:val="28"/>
        </w:rPr>
      </w:pPr>
      <w:r w:rsidRPr="00745CA7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течении четыр</w:t>
      </w:r>
      <w:r w:rsidR="00666971">
        <w:rPr>
          <w:sz w:val="28"/>
          <w:szCs w:val="28"/>
        </w:rPr>
        <w:t>ех дней работы мероприятия</w:t>
      </w:r>
      <w:r>
        <w:rPr>
          <w:sz w:val="28"/>
          <w:szCs w:val="28"/>
        </w:rPr>
        <w:t xml:space="preserve"> состоится обсуждение и подробный анализа </w:t>
      </w:r>
      <w:r w:rsidR="002B7D2A" w:rsidRPr="00007DFC">
        <w:rPr>
          <w:sz w:val="28"/>
        </w:rPr>
        <w:t>всех принятых за год и разрабатываемых на будущее законодательных инициатив, регулирующих работу предприятий водоснабжения и водоотведения, а также обзор</w:t>
      </w:r>
      <w:r w:rsidRPr="00745CA7">
        <w:rPr>
          <w:sz w:val="28"/>
        </w:rPr>
        <w:t xml:space="preserve"> современных</w:t>
      </w:r>
      <w:r w:rsidR="002B7D2A" w:rsidRPr="00007DFC">
        <w:rPr>
          <w:sz w:val="28"/>
        </w:rPr>
        <w:t xml:space="preserve"> технологических</w:t>
      </w:r>
      <w:r w:rsidRPr="00745CA7">
        <w:rPr>
          <w:sz w:val="28"/>
        </w:rPr>
        <w:t xml:space="preserve"> решений</w:t>
      </w:r>
      <w:r w:rsidR="002B7D2A" w:rsidRPr="00007DFC">
        <w:rPr>
          <w:sz w:val="28"/>
        </w:rPr>
        <w:t xml:space="preserve"> </w:t>
      </w:r>
      <w:r w:rsidRPr="00745CA7">
        <w:rPr>
          <w:sz w:val="28"/>
        </w:rPr>
        <w:t xml:space="preserve">для модернизации и реконструкции </w:t>
      </w:r>
      <w:r>
        <w:rPr>
          <w:sz w:val="28"/>
        </w:rPr>
        <w:t>инфраструктурного комплекса водопроводно-канализационного хозяйства.</w:t>
      </w:r>
      <w:r w:rsidR="002B7D2A" w:rsidRPr="00007DFC">
        <w:rPr>
          <w:sz w:val="28"/>
        </w:rPr>
        <w:t xml:space="preserve"> </w:t>
      </w:r>
    </w:p>
    <w:p w:rsidR="002B7D2A" w:rsidRPr="00007DFC" w:rsidRDefault="002B7D2A" w:rsidP="002B7D2A">
      <w:pPr>
        <w:ind w:right="-3"/>
        <w:jc w:val="both"/>
        <w:rPr>
          <w:sz w:val="28"/>
        </w:rPr>
      </w:pPr>
    </w:p>
    <w:p w:rsidR="002B7D2A" w:rsidRPr="00007DFC" w:rsidRDefault="002B7D2A" w:rsidP="002B7D2A">
      <w:pPr>
        <w:ind w:right="-3"/>
        <w:jc w:val="both"/>
        <w:rPr>
          <w:sz w:val="28"/>
        </w:rPr>
      </w:pPr>
      <w:r w:rsidRPr="00007DFC">
        <w:rPr>
          <w:sz w:val="28"/>
        </w:rPr>
        <w:t xml:space="preserve">В деловой программе ожидается участие представителей Минстроя России, Минприроды России, ФАС России, </w:t>
      </w:r>
      <w:proofErr w:type="spellStart"/>
      <w:r w:rsidRPr="00007DFC">
        <w:rPr>
          <w:sz w:val="28"/>
        </w:rPr>
        <w:t>Роспотребнадзора</w:t>
      </w:r>
      <w:proofErr w:type="spellEnd"/>
      <w:r w:rsidRPr="00007DFC">
        <w:rPr>
          <w:sz w:val="28"/>
        </w:rPr>
        <w:t xml:space="preserve">, </w:t>
      </w:r>
      <w:proofErr w:type="spellStart"/>
      <w:r w:rsidRPr="00007DFC">
        <w:rPr>
          <w:sz w:val="28"/>
        </w:rPr>
        <w:t>Росприроднадзора</w:t>
      </w:r>
      <w:proofErr w:type="spellEnd"/>
      <w:r w:rsidRPr="00007DFC">
        <w:rPr>
          <w:sz w:val="28"/>
        </w:rPr>
        <w:t xml:space="preserve"> и Фонда ЖКХ.</w:t>
      </w:r>
    </w:p>
    <w:p w:rsidR="002B7D2A" w:rsidRPr="00007DFC" w:rsidRDefault="002B7D2A" w:rsidP="002B7D2A">
      <w:pPr>
        <w:spacing w:before="120" w:after="120"/>
        <w:contextualSpacing/>
        <w:jc w:val="both"/>
        <w:rPr>
          <w:color w:val="000000"/>
          <w:sz w:val="32"/>
          <w:szCs w:val="28"/>
        </w:rPr>
      </w:pPr>
    </w:p>
    <w:p w:rsidR="002B7D2A" w:rsidRPr="00C52830" w:rsidRDefault="002B7D2A" w:rsidP="00E261A9">
      <w:pPr>
        <w:spacing w:before="120" w:after="120"/>
        <w:contextualSpacing/>
        <w:jc w:val="center"/>
        <w:rPr>
          <w:b/>
          <w:color w:val="000000"/>
          <w:sz w:val="28"/>
          <w:szCs w:val="28"/>
        </w:rPr>
      </w:pPr>
      <w:r w:rsidRPr="00C52830">
        <w:rPr>
          <w:b/>
          <w:color w:val="000000"/>
          <w:sz w:val="28"/>
          <w:szCs w:val="28"/>
        </w:rPr>
        <w:t>Программа мероприятия:</w:t>
      </w:r>
    </w:p>
    <w:tbl>
      <w:tblPr>
        <w:tblW w:w="97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4047"/>
        <w:gridCol w:w="2485"/>
        <w:gridCol w:w="2502"/>
      </w:tblGrid>
      <w:tr w:rsidR="002B7D2A" w:rsidRPr="00C52830" w:rsidTr="002B7D2A">
        <w:trPr>
          <w:trHeight w:val="758"/>
        </w:trPr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2A" w:rsidRPr="00C52830" w:rsidRDefault="002B7D2A" w:rsidP="00900513">
            <w:pPr>
              <w:spacing w:before="120" w:after="120"/>
              <w:contextualSpacing/>
              <w:jc w:val="center"/>
              <w:rPr>
                <w:sz w:val="28"/>
                <w:szCs w:val="28"/>
              </w:rPr>
            </w:pPr>
            <w:r w:rsidRPr="00C52830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2A" w:rsidRPr="00C52830" w:rsidRDefault="002B7D2A" w:rsidP="00900513">
            <w:pPr>
              <w:spacing w:before="120" w:after="120"/>
              <w:contextualSpacing/>
              <w:jc w:val="center"/>
              <w:rPr>
                <w:sz w:val="28"/>
                <w:szCs w:val="28"/>
              </w:rPr>
            </w:pPr>
            <w:r w:rsidRPr="00C52830">
              <w:rPr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2A" w:rsidRPr="00C52830" w:rsidRDefault="002B7D2A" w:rsidP="00900513">
            <w:pPr>
              <w:spacing w:before="120"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52830">
              <w:rPr>
                <w:b/>
                <w:bCs/>
                <w:sz w:val="28"/>
                <w:szCs w:val="28"/>
              </w:rPr>
              <w:t>Модератор,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center"/>
              <w:rPr>
                <w:sz w:val="28"/>
                <w:szCs w:val="28"/>
              </w:rPr>
            </w:pPr>
            <w:r w:rsidRPr="00C52830">
              <w:rPr>
                <w:b/>
                <w:bCs/>
                <w:sz w:val="28"/>
                <w:szCs w:val="28"/>
              </w:rPr>
              <w:t>выступающие</w:t>
            </w:r>
          </w:p>
        </w:tc>
      </w:tr>
      <w:tr w:rsidR="002B7D2A" w:rsidRPr="00C52830" w:rsidTr="00900513">
        <w:trPr>
          <w:trHeight w:val="407"/>
        </w:trPr>
        <w:tc>
          <w:tcPr>
            <w:tcW w:w="9783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2830">
              <w:rPr>
                <w:b/>
                <w:sz w:val="28"/>
                <w:szCs w:val="28"/>
              </w:rPr>
              <w:t>15.12.2020</w:t>
            </w:r>
          </w:p>
          <w:p w:rsidR="002B7D2A" w:rsidRPr="00C52830" w:rsidRDefault="002B7D2A" w:rsidP="00900513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C52830">
              <w:rPr>
                <w:i/>
                <w:sz w:val="28"/>
                <w:szCs w:val="28"/>
              </w:rPr>
              <w:t>секции проводятся последовательно по одной ссылке</w:t>
            </w:r>
          </w:p>
        </w:tc>
      </w:tr>
      <w:tr w:rsidR="002B7D2A" w:rsidRPr="00C52830" w:rsidTr="00900513">
        <w:trPr>
          <w:trHeight w:val="921"/>
        </w:trPr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Секция1 8.30-10.00</w:t>
            </w:r>
          </w:p>
        </w:tc>
        <w:tc>
          <w:tcPr>
            <w:tcW w:w="35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after="120"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Реализация Федеральных проектов «Чистая вода» и «Оздоровление Волги», основные проблемы для предприятий ВКХ и пути преодоления.</w:t>
            </w:r>
          </w:p>
          <w:p w:rsidR="002B7D2A" w:rsidRPr="00C52830" w:rsidRDefault="002B7D2A" w:rsidP="00900513">
            <w:pPr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Новое в налоговом законодательстве на 2021 год.</w:t>
            </w:r>
          </w:p>
        </w:tc>
        <w:tc>
          <w:tcPr>
            <w:tcW w:w="28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Подготовка документов,</w:t>
            </w:r>
          </w:p>
          <w:p w:rsidR="002B7D2A" w:rsidRPr="00C52830" w:rsidRDefault="002B7D2A" w:rsidP="00900513">
            <w:pPr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проектирование, </w:t>
            </w:r>
          </w:p>
          <w:p w:rsidR="002B7D2A" w:rsidRPr="00C52830" w:rsidRDefault="002B7D2A" w:rsidP="00900513">
            <w:pPr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выбор технологий, прохождение экспертиз.</w:t>
            </w:r>
          </w:p>
          <w:p w:rsidR="002B7D2A" w:rsidRPr="00C52830" w:rsidRDefault="002B7D2A" w:rsidP="00900513">
            <w:pPr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Проблемы корректировки инвестиционных программ. </w:t>
            </w:r>
          </w:p>
        </w:tc>
        <w:tc>
          <w:tcPr>
            <w:tcW w:w="2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РАВВ:</w:t>
            </w:r>
          </w:p>
          <w:p w:rsidR="002B7D2A" w:rsidRPr="00C52830" w:rsidRDefault="002B7D2A" w:rsidP="00900513">
            <w:pPr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Довлатова Е.В. Самбурский Г.А.,</w:t>
            </w:r>
          </w:p>
          <w:p w:rsidR="002B7D2A" w:rsidRPr="00C52830" w:rsidRDefault="002B7D2A" w:rsidP="00900513">
            <w:pPr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Канивец А.В.</w:t>
            </w:r>
          </w:p>
          <w:p w:rsidR="002B7D2A" w:rsidRPr="00C52830" w:rsidRDefault="002B7D2A" w:rsidP="00900513">
            <w:pPr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Кривушичева И.А.</w:t>
            </w:r>
          </w:p>
          <w:p w:rsidR="002B7D2A" w:rsidRPr="00C52830" w:rsidRDefault="002B7D2A" w:rsidP="00900513">
            <w:pPr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Фирсов А.А.</w:t>
            </w:r>
          </w:p>
          <w:p w:rsidR="002B7D2A" w:rsidRPr="00C52830" w:rsidRDefault="002B7D2A" w:rsidP="00900513">
            <w:pPr>
              <w:spacing w:before="120"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Представитель Минстроя России </w:t>
            </w:r>
          </w:p>
        </w:tc>
      </w:tr>
      <w:tr w:rsidR="002B7D2A" w:rsidRPr="00C52830" w:rsidTr="00900513">
        <w:trPr>
          <w:trHeight w:val="921"/>
        </w:trPr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Секция2 10.00-11.00</w:t>
            </w:r>
          </w:p>
        </w:tc>
        <w:tc>
          <w:tcPr>
            <w:tcW w:w="35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Технологические вопросы транспортировки воды. Анализ данных по использованию труб водоснабжения и водоотведения из различных материалов</w:t>
            </w:r>
          </w:p>
        </w:tc>
        <w:tc>
          <w:tcPr>
            <w:tcW w:w="28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СЖЦ для трубопроводных систем –  принципы оценки. 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Гидравлическая эффективность</w:t>
            </w:r>
          </w:p>
        </w:tc>
        <w:tc>
          <w:tcPr>
            <w:tcW w:w="2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C52830">
              <w:rPr>
                <w:sz w:val="28"/>
                <w:szCs w:val="28"/>
              </w:rPr>
              <w:t>Примин</w:t>
            </w:r>
            <w:proofErr w:type="spellEnd"/>
            <w:r w:rsidRPr="00C52830">
              <w:rPr>
                <w:sz w:val="28"/>
                <w:szCs w:val="28"/>
              </w:rPr>
              <w:t xml:space="preserve"> О.Г.,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Ткаченко В.С.</w:t>
            </w:r>
          </w:p>
        </w:tc>
      </w:tr>
      <w:tr w:rsidR="002B7D2A" w:rsidRPr="00C52830" w:rsidTr="00900513">
        <w:trPr>
          <w:trHeight w:val="587"/>
        </w:trPr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11.00-12.00</w:t>
            </w:r>
          </w:p>
        </w:tc>
        <w:tc>
          <w:tcPr>
            <w:tcW w:w="862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contextualSpacing/>
              <w:jc w:val="center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Общее собрание членов Ассоциации </w:t>
            </w:r>
          </w:p>
          <w:p w:rsidR="002B7D2A" w:rsidRPr="00C52830" w:rsidRDefault="002B7D2A" w:rsidP="00900513">
            <w:pPr>
              <w:contextualSpacing/>
              <w:jc w:val="center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(для членов РАВВ)</w:t>
            </w:r>
          </w:p>
        </w:tc>
      </w:tr>
      <w:tr w:rsidR="002B7D2A" w:rsidRPr="00C52830" w:rsidTr="00900513">
        <w:trPr>
          <w:trHeight w:val="550"/>
        </w:trPr>
        <w:tc>
          <w:tcPr>
            <w:tcW w:w="978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2830">
              <w:rPr>
                <w:b/>
                <w:sz w:val="28"/>
                <w:szCs w:val="28"/>
              </w:rPr>
              <w:t>16.12.2020</w:t>
            </w:r>
          </w:p>
          <w:p w:rsidR="002B7D2A" w:rsidRPr="00C52830" w:rsidRDefault="002B7D2A" w:rsidP="00900513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C52830">
              <w:rPr>
                <w:i/>
                <w:sz w:val="28"/>
                <w:szCs w:val="28"/>
              </w:rPr>
              <w:t xml:space="preserve"> секции проводятся параллельно с 8.30 до 10.30 (МСК) по разным ссылкам</w:t>
            </w:r>
          </w:p>
        </w:tc>
      </w:tr>
      <w:tr w:rsidR="002B7D2A" w:rsidRPr="00C52830" w:rsidTr="00900513">
        <w:trPr>
          <w:trHeight w:val="550"/>
        </w:trPr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lastRenderedPageBreak/>
              <w:t>Секция1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8.30-10.30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Практические вопросы работы с абонентами-потребителями (население).</w:t>
            </w:r>
          </w:p>
          <w:p w:rsidR="002B7D2A" w:rsidRPr="00C52830" w:rsidRDefault="002B7D2A" w:rsidP="0090051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Перспективы изменения законодательства в части нормативов потребления, «прямых» договоров и приборов учета.</w:t>
            </w:r>
          </w:p>
          <w:p w:rsidR="002B7D2A" w:rsidRPr="00C52830" w:rsidRDefault="002B7D2A" w:rsidP="0090051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Возможность (способы) получения оплаты с потребителей при подаче питьевой воды, не соответствующей установленным требованиям.</w:t>
            </w:r>
          </w:p>
        </w:tc>
        <w:tc>
          <w:tcPr>
            <w:tcW w:w="2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 Проблемные вопросы сбора, транспортировки, приема и очистки ЖБО от населения: какое законодательство применять, как рассчитать тариф, объемы и плату за загрязняющие вещества. </w:t>
            </w:r>
          </w:p>
          <w:p w:rsidR="002B7D2A" w:rsidRPr="00C52830" w:rsidRDefault="002B7D2A" w:rsidP="0090051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Проблематика, судебная практика и варианты разрешения ситуации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РАВВ: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Побединская Н.В. 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Захарова Е.Л.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Зайцева М.А.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Представитель Минстроя России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2B7D2A" w:rsidRPr="00C52830" w:rsidTr="00900513">
        <w:trPr>
          <w:trHeight w:val="550"/>
        </w:trPr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Секция2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8.30-10.30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Водоснабжение и безопасность питьевой воды Контроль качества воды</w:t>
            </w:r>
          </w:p>
        </w:tc>
        <w:tc>
          <w:tcPr>
            <w:tcW w:w="2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Справочник, новые решения, деминерализация, обеззараживание 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Новые стандарты и методики выполнения измерений, автоматический контроль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Самбурский Г.А., 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Фридман К.Б.,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C52830">
              <w:rPr>
                <w:sz w:val="28"/>
                <w:szCs w:val="28"/>
              </w:rPr>
              <w:t>Куцева</w:t>
            </w:r>
            <w:proofErr w:type="spellEnd"/>
            <w:r w:rsidRPr="00C52830">
              <w:rPr>
                <w:sz w:val="28"/>
                <w:szCs w:val="28"/>
              </w:rPr>
              <w:t xml:space="preserve"> Н.К., Виноградов С.А., 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C52830">
              <w:rPr>
                <w:sz w:val="28"/>
                <w:szCs w:val="28"/>
              </w:rPr>
              <w:t>Давидян</w:t>
            </w:r>
            <w:proofErr w:type="spellEnd"/>
            <w:r w:rsidRPr="00C52830">
              <w:rPr>
                <w:sz w:val="28"/>
                <w:szCs w:val="28"/>
              </w:rPr>
              <w:t xml:space="preserve"> С.Ю.</w:t>
            </w:r>
          </w:p>
        </w:tc>
      </w:tr>
      <w:tr w:rsidR="002B7D2A" w:rsidRPr="00C52830" w:rsidTr="002B7D2A">
        <w:trPr>
          <w:trHeight w:val="651"/>
        </w:trPr>
        <w:tc>
          <w:tcPr>
            <w:tcW w:w="978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2830">
              <w:rPr>
                <w:b/>
                <w:sz w:val="28"/>
                <w:szCs w:val="28"/>
              </w:rPr>
              <w:t>17.12.2020</w:t>
            </w:r>
          </w:p>
          <w:p w:rsidR="002B7D2A" w:rsidRPr="00C52830" w:rsidRDefault="002B7D2A" w:rsidP="00900513">
            <w:pPr>
              <w:contextualSpacing/>
              <w:jc w:val="center"/>
              <w:rPr>
                <w:sz w:val="28"/>
                <w:szCs w:val="28"/>
              </w:rPr>
            </w:pPr>
            <w:r w:rsidRPr="00C52830">
              <w:rPr>
                <w:i/>
                <w:sz w:val="28"/>
                <w:szCs w:val="28"/>
              </w:rPr>
              <w:t xml:space="preserve"> секции проводятся параллельно с 8.30 до 10.30 (МСК) по разным ссылкам</w:t>
            </w:r>
          </w:p>
        </w:tc>
      </w:tr>
      <w:tr w:rsidR="002B7D2A" w:rsidRPr="00C52830" w:rsidTr="002B7D2A">
        <w:trPr>
          <w:trHeight w:val="827"/>
        </w:trPr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Секция1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8.30-10.30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Проблемные вопросы подключения к сетям централизованной системы водоснабжения/водоотведения.</w:t>
            </w:r>
          </w:p>
          <w:p w:rsidR="002B7D2A" w:rsidRPr="00C52830" w:rsidRDefault="002B7D2A" w:rsidP="0090051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 Антимонопольный контроль и система штрафов. 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Заключение и исполнение договоров на подключение,</w:t>
            </w:r>
          </w:p>
          <w:p w:rsidR="002B7D2A" w:rsidRPr="00C52830" w:rsidRDefault="002B7D2A" w:rsidP="0090051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установление тарифов, и взимание платы за подключение.</w:t>
            </w:r>
          </w:p>
          <w:p w:rsidR="002B7D2A" w:rsidRPr="00C52830" w:rsidRDefault="002B7D2A" w:rsidP="0090051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Критерии отнесения к транзитным организациям: плюсы и минусы для </w:t>
            </w:r>
            <w:r w:rsidRPr="00C52830">
              <w:rPr>
                <w:sz w:val="28"/>
                <w:szCs w:val="28"/>
              </w:rPr>
              <w:lastRenderedPageBreak/>
              <w:t>гарантирующих организаций.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lastRenderedPageBreak/>
              <w:t>РАВВ: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Побединская Н.В.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Никитина О.В.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Зайцева М.А.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Представитель ФАС России 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2B7D2A" w:rsidRPr="00C52830" w:rsidTr="002B7D2A">
        <w:trPr>
          <w:trHeight w:val="827"/>
        </w:trPr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Секция2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8.30-10.30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</w:p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Отведение и очистка сточных вод 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Переработка осадка сточных вод </w:t>
            </w:r>
          </w:p>
        </w:tc>
        <w:tc>
          <w:tcPr>
            <w:tcW w:w="2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Проектирование сооружений. Обеспечение эффективной эксплуатации 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Подготовка ГОСТ Р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C52830">
              <w:rPr>
                <w:sz w:val="28"/>
                <w:szCs w:val="28"/>
              </w:rPr>
              <w:t>Пупырев</w:t>
            </w:r>
            <w:proofErr w:type="spellEnd"/>
            <w:r w:rsidRPr="00C52830">
              <w:rPr>
                <w:sz w:val="28"/>
                <w:szCs w:val="28"/>
              </w:rPr>
              <w:t xml:space="preserve"> Е.И., 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Шкаредо В.А. Самбурский Г.А.</w:t>
            </w:r>
          </w:p>
        </w:tc>
      </w:tr>
      <w:tr w:rsidR="002B7D2A" w:rsidRPr="00C52830" w:rsidTr="002B7D2A">
        <w:trPr>
          <w:trHeight w:val="543"/>
        </w:trPr>
        <w:tc>
          <w:tcPr>
            <w:tcW w:w="9783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7D2A" w:rsidRPr="00C52830" w:rsidRDefault="002B7D2A" w:rsidP="0090051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2830">
              <w:rPr>
                <w:b/>
                <w:sz w:val="28"/>
                <w:szCs w:val="28"/>
              </w:rPr>
              <w:t>18.12.2020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center"/>
              <w:rPr>
                <w:sz w:val="28"/>
                <w:szCs w:val="28"/>
              </w:rPr>
            </w:pPr>
            <w:r w:rsidRPr="00C52830">
              <w:rPr>
                <w:i/>
                <w:sz w:val="28"/>
                <w:szCs w:val="28"/>
              </w:rPr>
              <w:t xml:space="preserve"> секции проводятся параллельно с 8.30 до 10.30 (МСК) по разным ссылкам</w:t>
            </w:r>
          </w:p>
        </w:tc>
      </w:tr>
      <w:tr w:rsidR="002B7D2A" w:rsidRPr="00C52830" w:rsidTr="002B7D2A">
        <w:trPr>
          <w:trHeight w:val="817"/>
        </w:trPr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Секция1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8.30-10.30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Практические вопросы разработки документации для получения комплексных экологических разрешений для объектов 1 категории и оформления деклараций о воздействии на окружающую среду для объектов 2 категории.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Основные нововведения в порядке проведения контроля абонентов, установления нормативов состава сточных вод, исчисления платы за негативное воздействие на работу централизованной системы водоотведения и за сброс загрязняющих веществ сверх установленных нормативов</w:t>
            </w:r>
          </w:p>
        </w:tc>
        <w:tc>
          <w:tcPr>
            <w:tcW w:w="2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Практические аспекты разработки документации для КЭР и оформления декларации. Основные изменения в Правила контроля абонентов, исчисления платы за негативное воздействие на работу централизованной системы водоотведения и за сброс загрязняющих веществ сверх установленных нормативов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РАВВ: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Ануфриев К.А.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Захарова Е.Л. 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Представитель МПР России, </w:t>
            </w:r>
            <w:proofErr w:type="spellStart"/>
            <w:r w:rsidRPr="00C52830">
              <w:rPr>
                <w:sz w:val="28"/>
                <w:szCs w:val="28"/>
              </w:rPr>
              <w:t>Росприроднадзора</w:t>
            </w:r>
            <w:proofErr w:type="spellEnd"/>
            <w:r w:rsidRPr="00C52830">
              <w:rPr>
                <w:sz w:val="28"/>
                <w:szCs w:val="28"/>
              </w:rPr>
              <w:t xml:space="preserve">  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2B7D2A" w:rsidRPr="00C52830" w:rsidTr="002B7D2A">
        <w:trPr>
          <w:trHeight w:val="591"/>
        </w:trPr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Секция2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8.30-10.30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 xml:space="preserve"> Запахи сооружений </w:t>
            </w:r>
            <w:proofErr w:type="spellStart"/>
            <w:r w:rsidRPr="00C52830">
              <w:rPr>
                <w:sz w:val="28"/>
                <w:szCs w:val="28"/>
              </w:rPr>
              <w:t>ВиВ</w:t>
            </w:r>
            <w:proofErr w:type="spellEnd"/>
          </w:p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Реагенты и требования к ним</w:t>
            </w:r>
          </w:p>
        </w:tc>
        <w:tc>
          <w:tcPr>
            <w:tcW w:w="2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Удаление запахов. Теория и практика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Безопасные реагенты для питьевого водоснабжения</w:t>
            </w:r>
          </w:p>
        </w:tc>
        <w:tc>
          <w:tcPr>
            <w:tcW w:w="2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C52830">
              <w:rPr>
                <w:sz w:val="28"/>
                <w:szCs w:val="28"/>
              </w:rPr>
              <w:t>Рублевская</w:t>
            </w:r>
            <w:proofErr w:type="spellEnd"/>
            <w:r w:rsidRPr="00C52830">
              <w:rPr>
                <w:sz w:val="28"/>
                <w:szCs w:val="28"/>
              </w:rPr>
              <w:t xml:space="preserve"> О.Н., </w:t>
            </w:r>
            <w:proofErr w:type="spellStart"/>
            <w:r w:rsidRPr="00C52830">
              <w:rPr>
                <w:sz w:val="28"/>
                <w:szCs w:val="28"/>
              </w:rPr>
              <w:t>Свицков</w:t>
            </w:r>
            <w:proofErr w:type="spellEnd"/>
            <w:r w:rsidRPr="00C52830">
              <w:rPr>
                <w:sz w:val="28"/>
                <w:szCs w:val="28"/>
              </w:rPr>
              <w:t xml:space="preserve"> С.В., Смирнов А.Д.</w:t>
            </w:r>
          </w:p>
          <w:p w:rsidR="002B7D2A" w:rsidRPr="00C52830" w:rsidRDefault="002B7D2A" w:rsidP="00900513">
            <w:pPr>
              <w:spacing w:before="120" w:after="120"/>
              <w:contextualSpacing/>
              <w:jc w:val="right"/>
              <w:rPr>
                <w:sz w:val="28"/>
                <w:szCs w:val="28"/>
              </w:rPr>
            </w:pPr>
            <w:r w:rsidRPr="00C52830">
              <w:rPr>
                <w:sz w:val="28"/>
                <w:szCs w:val="28"/>
              </w:rPr>
              <w:t>Самбурский Г.А.</w:t>
            </w:r>
          </w:p>
        </w:tc>
      </w:tr>
    </w:tbl>
    <w:p w:rsidR="00C52830" w:rsidRDefault="00C52830" w:rsidP="00C52830">
      <w:pPr>
        <w:pStyle w:val="2"/>
        <w:spacing w:after="0" w:line="240" w:lineRule="auto"/>
        <w:rPr>
          <w:b/>
          <w:sz w:val="28"/>
          <w:lang w:val="ru-RU"/>
        </w:rPr>
      </w:pPr>
    </w:p>
    <w:p w:rsidR="00093601" w:rsidRDefault="00093601" w:rsidP="00093601">
      <w:pPr>
        <w:pStyle w:val="2"/>
        <w:spacing w:after="0" w:line="240" w:lineRule="auto"/>
        <w:jc w:val="both"/>
        <w:rPr>
          <w:sz w:val="28"/>
          <w:lang w:val="ru-RU"/>
        </w:rPr>
      </w:pPr>
      <w:r w:rsidRPr="00093601">
        <w:rPr>
          <w:sz w:val="28"/>
          <w:lang w:val="ru-RU"/>
        </w:rPr>
        <w:t>У</w:t>
      </w:r>
      <w:r>
        <w:rPr>
          <w:sz w:val="28"/>
          <w:lang w:val="ru-RU"/>
        </w:rPr>
        <w:t xml:space="preserve">частие в </w:t>
      </w:r>
      <w:proofErr w:type="spellStart"/>
      <w:r>
        <w:rPr>
          <w:sz w:val="28"/>
          <w:lang w:val="ru-RU"/>
        </w:rPr>
        <w:t>вдеоконференции</w:t>
      </w:r>
      <w:proofErr w:type="spellEnd"/>
      <w:r w:rsidRPr="00093601">
        <w:rPr>
          <w:sz w:val="28"/>
          <w:lang w:val="ru-RU"/>
        </w:rPr>
        <w:t xml:space="preserve"> для отраслевых СМИ осуществляется</w:t>
      </w:r>
      <w:r>
        <w:rPr>
          <w:sz w:val="28"/>
          <w:lang w:val="ru-RU"/>
        </w:rPr>
        <w:t xml:space="preserve"> без регистрационного взноса в случае размещения баннера</w:t>
      </w:r>
      <w:r w:rsidRPr="00093601">
        <w:rPr>
          <w:sz w:val="28"/>
          <w:lang w:val="ru-RU"/>
        </w:rPr>
        <w:t xml:space="preserve"> о мероприятии</w:t>
      </w:r>
      <w:r>
        <w:rPr>
          <w:sz w:val="28"/>
          <w:lang w:val="ru-RU"/>
        </w:rPr>
        <w:t xml:space="preserve"> на электронной странице издания </w:t>
      </w:r>
      <w:r w:rsidRPr="00093601">
        <w:rPr>
          <w:sz w:val="28"/>
          <w:lang w:val="ru-RU"/>
        </w:rPr>
        <w:t>(</w:t>
      </w:r>
      <w:r>
        <w:rPr>
          <w:sz w:val="28"/>
          <w:lang w:val="ru-RU"/>
        </w:rPr>
        <w:t>журнала)</w:t>
      </w:r>
      <w:r w:rsidRPr="00093601">
        <w:rPr>
          <w:sz w:val="28"/>
          <w:lang w:val="ru-RU"/>
        </w:rPr>
        <w:t xml:space="preserve">. </w:t>
      </w:r>
    </w:p>
    <w:p w:rsidR="00093601" w:rsidRPr="00093601" w:rsidRDefault="00093601" w:rsidP="00D362AC">
      <w:pPr>
        <w:pStyle w:val="2"/>
        <w:spacing w:after="0" w:line="240" w:lineRule="auto"/>
        <w:jc w:val="both"/>
        <w:rPr>
          <w:sz w:val="28"/>
          <w:lang w:val="ru-RU"/>
        </w:rPr>
      </w:pPr>
      <w:r w:rsidRPr="00093601">
        <w:rPr>
          <w:sz w:val="28"/>
          <w:lang w:val="ru-RU"/>
        </w:rPr>
        <w:lastRenderedPageBreak/>
        <w:t>Уважаемые коллеги,</w:t>
      </w:r>
      <w:r>
        <w:rPr>
          <w:sz w:val="28"/>
          <w:lang w:val="ru-RU"/>
        </w:rPr>
        <w:t xml:space="preserve"> просим вас в ответно пис</w:t>
      </w:r>
      <w:r w:rsidRPr="00093601">
        <w:rPr>
          <w:sz w:val="28"/>
          <w:lang w:val="ru-RU"/>
        </w:rPr>
        <w:t xml:space="preserve">ьме прислать технические требования и размеры баннера, </w:t>
      </w:r>
      <w:r>
        <w:rPr>
          <w:sz w:val="28"/>
          <w:lang w:val="ru-RU"/>
        </w:rPr>
        <w:t>а также заполнить заявку в приложении или направить следующие данные для регистрации на мероприятие</w:t>
      </w:r>
      <w:r w:rsidRPr="00093601">
        <w:rPr>
          <w:sz w:val="28"/>
          <w:lang w:val="ru-RU"/>
        </w:rPr>
        <w:t>:</w:t>
      </w:r>
      <w:r w:rsidR="002A602B" w:rsidRPr="002A602B">
        <w:rPr>
          <w:sz w:val="28"/>
          <w:lang w:val="ru-RU"/>
        </w:rPr>
        <w:t xml:space="preserve"> </w:t>
      </w:r>
      <w:r w:rsidR="002A602B" w:rsidRPr="002A602B">
        <w:rPr>
          <w:b/>
          <w:sz w:val="28"/>
          <w:lang w:val="ru-RU"/>
        </w:rPr>
        <w:t>наименование организации,</w:t>
      </w:r>
      <w:r w:rsidRPr="002A602B">
        <w:rPr>
          <w:b/>
          <w:sz w:val="28"/>
          <w:lang w:val="ru-RU"/>
        </w:rPr>
        <w:t xml:space="preserve"> ФИО, </w:t>
      </w:r>
      <w:r w:rsidR="002A602B" w:rsidRPr="002A602B">
        <w:rPr>
          <w:b/>
          <w:sz w:val="28"/>
          <w:lang w:val="ru-RU"/>
        </w:rPr>
        <w:t>должность, электронная почта и номер телефона</w:t>
      </w:r>
      <w:r w:rsidR="002A602B" w:rsidRPr="002A602B">
        <w:rPr>
          <w:sz w:val="28"/>
          <w:lang w:val="ru-RU"/>
        </w:rPr>
        <w:t xml:space="preserve">. </w:t>
      </w:r>
      <w:r w:rsidRPr="00093601">
        <w:rPr>
          <w:sz w:val="28"/>
          <w:lang w:val="ru-RU"/>
        </w:rPr>
        <w:t xml:space="preserve"> </w:t>
      </w:r>
    </w:p>
    <w:p w:rsidR="005559D2" w:rsidRDefault="002A602B" w:rsidP="00526983">
      <w:pPr>
        <w:spacing w:before="120"/>
        <w:ind w:right="-142"/>
        <w:jc w:val="both"/>
        <w:rPr>
          <w:sz w:val="28"/>
        </w:rPr>
      </w:pPr>
      <w:r w:rsidRPr="002A602B">
        <w:rPr>
          <w:sz w:val="28"/>
        </w:rPr>
        <w:t>Будем рады видеть вас среди информационных партнеров и участни</w:t>
      </w:r>
      <w:r>
        <w:rPr>
          <w:sz w:val="28"/>
        </w:rPr>
        <w:t>ков</w:t>
      </w:r>
      <w:r w:rsidR="00526983">
        <w:rPr>
          <w:sz w:val="28"/>
        </w:rPr>
        <w:t xml:space="preserve"> ежегодного заключительного мероприятия</w:t>
      </w:r>
      <w:r>
        <w:rPr>
          <w:sz w:val="28"/>
        </w:rPr>
        <w:t xml:space="preserve"> </w:t>
      </w:r>
      <w:r w:rsidRPr="002A602B">
        <w:rPr>
          <w:sz w:val="28"/>
        </w:rPr>
        <w:t>РАВВ “Законодательный Новый Год”</w:t>
      </w:r>
      <w:r w:rsidR="00526983" w:rsidRPr="00526983">
        <w:rPr>
          <w:sz w:val="28"/>
        </w:rPr>
        <w:t xml:space="preserve">, на котором состоится подробное обсуждение </w:t>
      </w:r>
      <w:r w:rsidRPr="002A602B">
        <w:rPr>
          <w:sz w:val="28"/>
        </w:rPr>
        <w:t xml:space="preserve">итогов развития отрасли в 2020 </w:t>
      </w:r>
      <w:r w:rsidR="00526983">
        <w:rPr>
          <w:sz w:val="28"/>
        </w:rPr>
        <w:t>году.</w:t>
      </w:r>
    </w:p>
    <w:p w:rsidR="005B799E" w:rsidRDefault="003F7BED" w:rsidP="00526983">
      <w:pPr>
        <w:spacing w:before="120"/>
        <w:ind w:right="-142"/>
        <w:jc w:val="both"/>
        <w:rPr>
          <w:sz w:val="28"/>
        </w:rPr>
      </w:pPr>
      <w:r w:rsidRPr="003F7BED">
        <w:rPr>
          <w:sz w:val="28"/>
        </w:rPr>
        <w:t xml:space="preserve">По всем вопросам участия отраслевых </w:t>
      </w:r>
      <w:r>
        <w:rPr>
          <w:sz w:val="28"/>
        </w:rPr>
        <w:t>С</w:t>
      </w:r>
      <w:r w:rsidRPr="003F7BED">
        <w:rPr>
          <w:sz w:val="28"/>
        </w:rPr>
        <w:t>МИ в мероприятии обращаться к Данилиной Ларисе И</w:t>
      </w:r>
      <w:r>
        <w:rPr>
          <w:sz w:val="28"/>
        </w:rPr>
        <w:t xml:space="preserve">вановне </w:t>
      </w:r>
      <w:hyperlink r:id="rId8" w:history="1">
        <w:r w:rsidR="005B799E" w:rsidRPr="007716BF">
          <w:rPr>
            <w:rStyle w:val="a7"/>
            <w:sz w:val="28"/>
          </w:rPr>
          <w:t>lariset@mail.ru</w:t>
        </w:r>
      </w:hyperlink>
      <w:r w:rsidR="005B799E" w:rsidRPr="005B799E">
        <w:rPr>
          <w:sz w:val="28"/>
        </w:rPr>
        <w:t xml:space="preserve"> или по общему телефону РАВВ +7 (495) 055-23-17.</w:t>
      </w:r>
      <w:bookmarkStart w:id="0" w:name="_GoBack"/>
      <w:bookmarkEnd w:id="0"/>
    </w:p>
    <w:p w:rsidR="005B799E" w:rsidRPr="005B799E" w:rsidRDefault="005B799E" w:rsidP="005B799E">
      <w:pPr>
        <w:spacing w:before="120"/>
        <w:ind w:right="-142"/>
        <w:rPr>
          <w:b/>
          <w:sz w:val="28"/>
          <w:u w:val="single"/>
          <w:lang w:val="en-US"/>
        </w:rPr>
      </w:pPr>
      <w:r w:rsidRPr="005B799E">
        <w:rPr>
          <w:b/>
          <w:sz w:val="28"/>
          <w:u w:val="single"/>
          <w:lang w:val="en-US"/>
        </w:rPr>
        <w:t>Пресс-служба РАВВ</w:t>
      </w:r>
    </w:p>
    <w:p w:rsidR="005B799E" w:rsidRPr="00AB5067" w:rsidRDefault="005B799E" w:rsidP="00AB5067">
      <w:pPr>
        <w:pStyle w:val="a6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B5067">
        <w:rPr>
          <w:rFonts w:ascii="Times New Roman" w:hAnsi="Times New Roman"/>
          <w:sz w:val="28"/>
          <w:szCs w:val="28"/>
          <w:lang w:val="en-US"/>
        </w:rPr>
        <w:t>Тел</w:t>
      </w:r>
      <w:proofErr w:type="spellEnd"/>
      <w:r w:rsidRPr="00AB5067">
        <w:rPr>
          <w:rFonts w:ascii="Times New Roman" w:hAnsi="Times New Roman"/>
          <w:sz w:val="28"/>
          <w:szCs w:val="28"/>
          <w:lang w:val="en-US"/>
        </w:rPr>
        <w:t>.: +7 (495) 055-23-17</w:t>
      </w:r>
    </w:p>
    <w:p w:rsidR="005B799E" w:rsidRPr="00AB5067" w:rsidRDefault="005B799E" w:rsidP="00AB5067">
      <w:pPr>
        <w:pStyle w:val="a6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B5067">
        <w:rPr>
          <w:rFonts w:ascii="Times New Roman" w:hAnsi="Times New Roman"/>
          <w:sz w:val="28"/>
          <w:szCs w:val="28"/>
          <w:lang w:val="en-US"/>
        </w:rPr>
        <w:t>Моб</w:t>
      </w:r>
      <w:proofErr w:type="spellEnd"/>
      <w:r w:rsidRPr="00AB5067">
        <w:rPr>
          <w:rFonts w:ascii="Times New Roman" w:hAnsi="Times New Roman"/>
          <w:sz w:val="28"/>
          <w:szCs w:val="28"/>
          <w:lang w:val="en-US"/>
        </w:rPr>
        <w:t>.:</w:t>
      </w:r>
      <w:r w:rsidR="00AB5067" w:rsidRPr="00AB5067">
        <w:rPr>
          <w:rFonts w:ascii="Times New Roman" w:hAnsi="Times New Roman"/>
          <w:sz w:val="28"/>
          <w:szCs w:val="28"/>
          <w:lang w:val="en-US"/>
        </w:rPr>
        <w:t xml:space="preserve"> +7 (915) 222-62-25</w:t>
      </w:r>
    </w:p>
    <w:p w:rsidR="00AB5067" w:rsidRPr="00AB5067" w:rsidRDefault="00AB5067" w:rsidP="00AB5067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AB5067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9" w:history="1">
        <w:r w:rsidRPr="00AB5067">
          <w:rPr>
            <w:rStyle w:val="a7"/>
            <w:rFonts w:ascii="Times New Roman" w:hAnsi="Times New Roman"/>
            <w:sz w:val="28"/>
            <w:szCs w:val="28"/>
            <w:lang w:val="en-US"/>
          </w:rPr>
          <w:t>press@raww.ru</w:t>
        </w:r>
      </w:hyperlink>
      <w:r w:rsidRPr="00AB506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81CAA" w:rsidRPr="00AB5067" w:rsidRDefault="003F7BED" w:rsidP="00526983">
      <w:pPr>
        <w:spacing w:before="120"/>
        <w:ind w:right="-142"/>
        <w:jc w:val="both"/>
        <w:rPr>
          <w:sz w:val="28"/>
          <w:lang w:val="en-US"/>
        </w:rPr>
      </w:pPr>
      <w:r w:rsidRPr="00AB5067">
        <w:rPr>
          <w:sz w:val="28"/>
          <w:lang w:val="en-US"/>
        </w:rPr>
        <w:t xml:space="preserve"> </w:t>
      </w:r>
      <w:r w:rsidR="00526983" w:rsidRPr="00AB5067">
        <w:rPr>
          <w:sz w:val="28"/>
          <w:lang w:val="en-US"/>
        </w:rPr>
        <w:t xml:space="preserve"> </w:t>
      </w:r>
    </w:p>
    <w:sectPr w:rsidR="00B81CAA" w:rsidRPr="00AB5067" w:rsidSect="00125441">
      <w:headerReference w:type="even" r:id="rId10"/>
      <w:headerReference w:type="default" r:id="rId11"/>
      <w:pgSz w:w="11906" w:h="16838"/>
      <w:pgMar w:top="0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5E" w:rsidRDefault="00EA0B5E" w:rsidP="00CF30F4">
      <w:r>
        <w:separator/>
      </w:r>
    </w:p>
  </w:endnote>
  <w:endnote w:type="continuationSeparator" w:id="0">
    <w:p w:rsidR="00EA0B5E" w:rsidRDefault="00EA0B5E" w:rsidP="00CF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5E" w:rsidRDefault="00EA0B5E" w:rsidP="00CF30F4">
      <w:r>
        <w:separator/>
      </w:r>
    </w:p>
  </w:footnote>
  <w:footnote w:type="continuationSeparator" w:id="0">
    <w:p w:rsidR="00EA0B5E" w:rsidRDefault="00EA0B5E" w:rsidP="00CF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1C" w:rsidRDefault="00AF7F1C" w:rsidP="005B12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F1C" w:rsidRDefault="00AF7F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1C" w:rsidRDefault="00AF7F1C" w:rsidP="005B12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2AC">
      <w:rPr>
        <w:rStyle w:val="a5"/>
        <w:noProof/>
      </w:rPr>
      <w:t>2</w:t>
    </w:r>
    <w:r>
      <w:rPr>
        <w:rStyle w:val="a5"/>
      </w:rPr>
      <w:fldChar w:fldCharType="end"/>
    </w:r>
  </w:p>
  <w:p w:rsidR="00AF7F1C" w:rsidRDefault="00AF7F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F51"/>
    <w:multiLevelType w:val="hybridMultilevel"/>
    <w:tmpl w:val="A628B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00C94"/>
    <w:multiLevelType w:val="hybridMultilevel"/>
    <w:tmpl w:val="3D1CE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0607A9"/>
    <w:multiLevelType w:val="hybridMultilevel"/>
    <w:tmpl w:val="919A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A30FB"/>
    <w:multiLevelType w:val="hybridMultilevel"/>
    <w:tmpl w:val="5E626850"/>
    <w:lvl w:ilvl="0" w:tplc="E8940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4E5D8B"/>
    <w:multiLevelType w:val="hybridMultilevel"/>
    <w:tmpl w:val="AB7E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1F"/>
    <w:rsid w:val="00005754"/>
    <w:rsid w:val="00007DFC"/>
    <w:rsid w:val="00015D94"/>
    <w:rsid w:val="00026777"/>
    <w:rsid w:val="0003308D"/>
    <w:rsid w:val="00041650"/>
    <w:rsid w:val="000522E0"/>
    <w:rsid w:val="00054C09"/>
    <w:rsid w:val="0006214A"/>
    <w:rsid w:val="00087CDC"/>
    <w:rsid w:val="00093601"/>
    <w:rsid w:val="000A1994"/>
    <w:rsid w:val="000A1DF1"/>
    <w:rsid w:val="000A4B45"/>
    <w:rsid w:val="000A5A74"/>
    <w:rsid w:val="000A6702"/>
    <w:rsid w:val="000B09FD"/>
    <w:rsid w:val="000B23D0"/>
    <w:rsid w:val="000C2CFD"/>
    <w:rsid w:val="000D6EA0"/>
    <w:rsid w:val="000E385C"/>
    <w:rsid w:val="000F6099"/>
    <w:rsid w:val="000F64B9"/>
    <w:rsid w:val="00104676"/>
    <w:rsid w:val="00112448"/>
    <w:rsid w:val="00125441"/>
    <w:rsid w:val="001308E9"/>
    <w:rsid w:val="00151E10"/>
    <w:rsid w:val="00155B58"/>
    <w:rsid w:val="001715B8"/>
    <w:rsid w:val="00183EB9"/>
    <w:rsid w:val="00193BE2"/>
    <w:rsid w:val="00194381"/>
    <w:rsid w:val="001E5532"/>
    <w:rsid w:val="001E7DF6"/>
    <w:rsid w:val="00205E09"/>
    <w:rsid w:val="0021419C"/>
    <w:rsid w:val="00220CE7"/>
    <w:rsid w:val="0022221B"/>
    <w:rsid w:val="00226C75"/>
    <w:rsid w:val="0024412E"/>
    <w:rsid w:val="00261B74"/>
    <w:rsid w:val="00266DB9"/>
    <w:rsid w:val="0027054C"/>
    <w:rsid w:val="00280772"/>
    <w:rsid w:val="002807D0"/>
    <w:rsid w:val="00283A4F"/>
    <w:rsid w:val="00295AC9"/>
    <w:rsid w:val="002978B3"/>
    <w:rsid w:val="002A0415"/>
    <w:rsid w:val="002A2688"/>
    <w:rsid w:val="002A5458"/>
    <w:rsid w:val="002A602B"/>
    <w:rsid w:val="002B0547"/>
    <w:rsid w:val="002B5CCE"/>
    <w:rsid w:val="002B7D2A"/>
    <w:rsid w:val="002C136A"/>
    <w:rsid w:val="002C6C8D"/>
    <w:rsid w:val="002C7C9A"/>
    <w:rsid w:val="002D50AC"/>
    <w:rsid w:val="002D650F"/>
    <w:rsid w:val="002D6D37"/>
    <w:rsid w:val="002E677E"/>
    <w:rsid w:val="002F1EBB"/>
    <w:rsid w:val="002F729B"/>
    <w:rsid w:val="002F7515"/>
    <w:rsid w:val="003313C8"/>
    <w:rsid w:val="00332BFB"/>
    <w:rsid w:val="00337460"/>
    <w:rsid w:val="00340587"/>
    <w:rsid w:val="00345E13"/>
    <w:rsid w:val="00353DA7"/>
    <w:rsid w:val="00364238"/>
    <w:rsid w:val="00371158"/>
    <w:rsid w:val="003728C3"/>
    <w:rsid w:val="00377990"/>
    <w:rsid w:val="00384BF7"/>
    <w:rsid w:val="00385895"/>
    <w:rsid w:val="003912A7"/>
    <w:rsid w:val="00392100"/>
    <w:rsid w:val="003A577C"/>
    <w:rsid w:val="003A5D05"/>
    <w:rsid w:val="003B367B"/>
    <w:rsid w:val="003B7EA0"/>
    <w:rsid w:val="003C3318"/>
    <w:rsid w:val="003D19A4"/>
    <w:rsid w:val="003D1B06"/>
    <w:rsid w:val="003D389C"/>
    <w:rsid w:val="003E48CB"/>
    <w:rsid w:val="003F1AD6"/>
    <w:rsid w:val="003F7BED"/>
    <w:rsid w:val="00423F8A"/>
    <w:rsid w:val="004318B3"/>
    <w:rsid w:val="00433EA3"/>
    <w:rsid w:val="00436A1B"/>
    <w:rsid w:val="0045270C"/>
    <w:rsid w:val="0046669E"/>
    <w:rsid w:val="00472F42"/>
    <w:rsid w:val="0048703B"/>
    <w:rsid w:val="004976F9"/>
    <w:rsid w:val="004A0FEF"/>
    <w:rsid w:val="004A1A15"/>
    <w:rsid w:val="004A4447"/>
    <w:rsid w:val="004C49C4"/>
    <w:rsid w:val="004C4F4F"/>
    <w:rsid w:val="004E3674"/>
    <w:rsid w:val="004E57C6"/>
    <w:rsid w:val="0050133F"/>
    <w:rsid w:val="0051127D"/>
    <w:rsid w:val="0051154F"/>
    <w:rsid w:val="0051624D"/>
    <w:rsid w:val="00520272"/>
    <w:rsid w:val="00520D4A"/>
    <w:rsid w:val="00521B1A"/>
    <w:rsid w:val="0052453A"/>
    <w:rsid w:val="00526983"/>
    <w:rsid w:val="00535490"/>
    <w:rsid w:val="00541F61"/>
    <w:rsid w:val="00544EFA"/>
    <w:rsid w:val="00545B4B"/>
    <w:rsid w:val="005559D2"/>
    <w:rsid w:val="00560F2A"/>
    <w:rsid w:val="00561890"/>
    <w:rsid w:val="00565A4A"/>
    <w:rsid w:val="005759EA"/>
    <w:rsid w:val="00585ECF"/>
    <w:rsid w:val="00592169"/>
    <w:rsid w:val="0059453B"/>
    <w:rsid w:val="00596229"/>
    <w:rsid w:val="00596C5C"/>
    <w:rsid w:val="005A0B6C"/>
    <w:rsid w:val="005A13B3"/>
    <w:rsid w:val="005A74ED"/>
    <w:rsid w:val="005B1236"/>
    <w:rsid w:val="005B4A92"/>
    <w:rsid w:val="005B799E"/>
    <w:rsid w:val="005D0C09"/>
    <w:rsid w:val="005D606B"/>
    <w:rsid w:val="005E4ADB"/>
    <w:rsid w:val="005F4015"/>
    <w:rsid w:val="00602985"/>
    <w:rsid w:val="00622879"/>
    <w:rsid w:val="00624820"/>
    <w:rsid w:val="00627EB4"/>
    <w:rsid w:val="006351FB"/>
    <w:rsid w:val="006355AC"/>
    <w:rsid w:val="00643375"/>
    <w:rsid w:val="00645C04"/>
    <w:rsid w:val="00647289"/>
    <w:rsid w:val="00666971"/>
    <w:rsid w:val="00670E46"/>
    <w:rsid w:val="006722A9"/>
    <w:rsid w:val="006745CB"/>
    <w:rsid w:val="00675AE2"/>
    <w:rsid w:val="00675E63"/>
    <w:rsid w:val="00677C05"/>
    <w:rsid w:val="0069118D"/>
    <w:rsid w:val="00691B38"/>
    <w:rsid w:val="00692E62"/>
    <w:rsid w:val="006A0CB7"/>
    <w:rsid w:val="006A7DA3"/>
    <w:rsid w:val="006D2061"/>
    <w:rsid w:val="006D53BC"/>
    <w:rsid w:val="006F322C"/>
    <w:rsid w:val="006F6D22"/>
    <w:rsid w:val="006F7B10"/>
    <w:rsid w:val="00700497"/>
    <w:rsid w:val="00700E84"/>
    <w:rsid w:val="00703309"/>
    <w:rsid w:val="0070380C"/>
    <w:rsid w:val="00707249"/>
    <w:rsid w:val="00711084"/>
    <w:rsid w:val="00720868"/>
    <w:rsid w:val="00722E47"/>
    <w:rsid w:val="0072405B"/>
    <w:rsid w:val="00724B4B"/>
    <w:rsid w:val="00736084"/>
    <w:rsid w:val="00736B99"/>
    <w:rsid w:val="00741AEF"/>
    <w:rsid w:val="007450D9"/>
    <w:rsid w:val="00745CA7"/>
    <w:rsid w:val="007508FB"/>
    <w:rsid w:val="00765675"/>
    <w:rsid w:val="00766F71"/>
    <w:rsid w:val="007678C1"/>
    <w:rsid w:val="00771DB6"/>
    <w:rsid w:val="00776491"/>
    <w:rsid w:val="007A5AC5"/>
    <w:rsid w:val="007A6D2D"/>
    <w:rsid w:val="007A7CBE"/>
    <w:rsid w:val="007B60CD"/>
    <w:rsid w:val="007C3582"/>
    <w:rsid w:val="007D3188"/>
    <w:rsid w:val="007D3750"/>
    <w:rsid w:val="007E75D8"/>
    <w:rsid w:val="007F227F"/>
    <w:rsid w:val="007F34C5"/>
    <w:rsid w:val="007F53B7"/>
    <w:rsid w:val="00815BC0"/>
    <w:rsid w:val="00832D8B"/>
    <w:rsid w:val="008347A9"/>
    <w:rsid w:val="008561DA"/>
    <w:rsid w:val="00877741"/>
    <w:rsid w:val="0088527B"/>
    <w:rsid w:val="00890338"/>
    <w:rsid w:val="00890A07"/>
    <w:rsid w:val="00892DC6"/>
    <w:rsid w:val="008A5562"/>
    <w:rsid w:val="008B501A"/>
    <w:rsid w:val="008D539A"/>
    <w:rsid w:val="008F484F"/>
    <w:rsid w:val="00900513"/>
    <w:rsid w:val="00903CAC"/>
    <w:rsid w:val="00907396"/>
    <w:rsid w:val="00907B67"/>
    <w:rsid w:val="009311FA"/>
    <w:rsid w:val="009344BB"/>
    <w:rsid w:val="00942FB0"/>
    <w:rsid w:val="009613F5"/>
    <w:rsid w:val="00983469"/>
    <w:rsid w:val="009A02A0"/>
    <w:rsid w:val="009A5C86"/>
    <w:rsid w:val="009A5F8B"/>
    <w:rsid w:val="009A668A"/>
    <w:rsid w:val="009C1D02"/>
    <w:rsid w:val="009C73B4"/>
    <w:rsid w:val="009D26D7"/>
    <w:rsid w:val="009E2B4E"/>
    <w:rsid w:val="009F6528"/>
    <w:rsid w:val="009F7BE1"/>
    <w:rsid w:val="009F7C3B"/>
    <w:rsid w:val="00A00C10"/>
    <w:rsid w:val="00A06DAE"/>
    <w:rsid w:val="00A129E7"/>
    <w:rsid w:val="00A2043B"/>
    <w:rsid w:val="00A35AC1"/>
    <w:rsid w:val="00A43E0C"/>
    <w:rsid w:val="00A607D1"/>
    <w:rsid w:val="00A62245"/>
    <w:rsid w:val="00A627EE"/>
    <w:rsid w:val="00A65548"/>
    <w:rsid w:val="00A82E9C"/>
    <w:rsid w:val="00A84829"/>
    <w:rsid w:val="00A952E2"/>
    <w:rsid w:val="00A968F0"/>
    <w:rsid w:val="00AB5067"/>
    <w:rsid w:val="00AC7D98"/>
    <w:rsid w:val="00AD52E7"/>
    <w:rsid w:val="00AE1DA1"/>
    <w:rsid w:val="00AE6213"/>
    <w:rsid w:val="00AF2AF1"/>
    <w:rsid w:val="00AF3931"/>
    <w:rsid w:val="00AF60BB"/>
    <w:rsid w:val="00AF784C"/>
    <w:rsid w:val="00AF7F1C"/>
    <w:rsid w:val="00B10A8C"/>
    <w:rsid w:val="00B212EB"/>
    <w:rsid w:val="00B32FDC"/>
    <w:rsid w:val="00B52CCA"/>
    <w:rsid w:val="00B60F71"/>
    <w:rsid w:val="00B630BA"/>
    <w:rsid w:val="00B67B5D"/>
    <w:rsid w:val="00B81459"/>
    <w:rsid w:val="00B81CAA"/>
    <w:rsid w:val="00BB273E"/>
    <w:rsid w:val="00BB4672"/>
    <w:rsid w:val="00BC2A1C"/>
    <w:rsid w:val="00BC3053"/>
    <w:rsid w:val="00BC5DC3"/>
    <w:rsid w:val="00C05319"/>
    <w:rsid w:val="00C0781F"/>
    <w:rsid w:val="00C113DD"/>
    <w:rsid w:val="00C1404A"/>
    <w:rsid w:val="00C15C9E"/>
    <w:rsid w:val="00C22090"/>
    <w:rsid w:val="00C40760"/>
    <w:rsid w:val="00C41379"/>
    <w:rsid w:val="00C4331D"/>
    <w:rsid w:val="00C46262"/>
    <w:rsid w:val="00C47861"/>
    <w:rsid w:val="00C52830"/>
    <w:rsid w:val="00C6071F"/>
    <w:rsid w:val="00C64AAC"/>
    <w:rsid w:val="00C721CD"/>
    <w:rsid w:val="00CB1937"/>
    <w:rsid w:val="00CB3EEA"/>
    <w:rsid w:val="00CB5C9C"/>
    <w:rsid w:val="00CC3881"/>
    <w:rsid w:val="00CE076A"/>
    <w:rsid w:val="00CE360E"/>
    <w:rsid w:val="00CE61C4"/>
    <w:rsid w:val="00CE7043"/>
    <w:rsid w:val="00CF30F4"/>
    <w:rsid w:val="00D00709"/>
    <w:rsid w:val="00D02B5A"/>
    <w:rsid w:val="00D1617F"/>
    <w:rsid w:val="00D32B75"/>
    <w:rsid w:val="00D362AC"/>
    <w:rsid w:val="00D40A3A"/>
    <w:rsid w:val="00D44EED"/>
    <w:rsid w:val="00D63F35"/>
    <w:rsid w:val="00D72A71"/>
    <w:rsid w:val="00D77064"/>
    <w:rsid w:val="00D8620F"/>
    <w:rsid w:val="00D87424"/>
    <w:rsid w:val="00D903C6"/>
    <w:rsid w:val="00DB3B8F"/>
    <w:rsid w:val="00DB4CBA"/>
    <w:rsid w:val="00DC0CBF"/>
    <w:rsid w:val="00DC11BA"/>
    <w:rsid w:val="00DC2EA4"/>
    <w:rsid w:val="00DC364D"/>
    <w:rsid w:val="00DE559B"/>
    <w:rsid w:val="00DE7E15"/>
    <w:rsid w:val="00DF147E"/>
    <w:rsid w:val="00E04593"/>
    <w:rsid w:val="00E075FD"/>
    <w:rsid w:val="00E261A9"/>
    <w:rsid w:val="00E27B14"/>
    <w:rsid w:val="00E27D9E"/>
    <w:rsid w:val="00E35D0C"/>
    <w:rsid w:val="00E40F1F"/>
    <w:rsid w:val="00E44479"/>
    <w:rsid w:val="00E521E5"/>
    <w:rsid w:val="00E537FB"/>
    <w:rsid w:val="00E53889"/>
    <w:rsid w:val="00E55CFA"/>
    <w:rsid w:val="00E577DD"/>
    <w:rsid w:val="00E769AB"/>
    <w:rsid w:val="00E9699C"/>
    <w:rsid w:val="00E97588"/>
    <w:rsid w:val="00EA0B5E"/>
    <w:rsid w:val="00EB1072"/>
    <w:rsid w:val="00EB602C"/>
    <w:rsid w:val="00EB78D8"/>
    <w:rsid w:val="00EC2F93"/>
    <w:rsid w:val="00EE249E"/>
    <w:rsid w:val="00F02768"/>
    <w:rsid w:val="00F03F46"/>
    <w:rsid w:val="00F10E1B"/>
    <w:rsid w:val="00F11714"/>
    <w:rsid w:val="00F2465C"/>
    <w:rsid w:val="00F30AF6"/>
    <w:rsid w:val="00F4223B"/>
    <w:rsid w:val="00F46D1C"/>
    <w:rsid w:val="00F658A7"/>
    <w:rsid w:val="00F74C74"/>
    <w:rsid w:val="00F96881"/>
    <w:rsid w:val="00FB35B6"/>
    <w:rsid w:val="00FD04BF"/>
    <w:rsid w:val="00FD0DBE"/>
    <w:rsid w:val="00FD6577"/>
    <w:rsid w:val="00FE2B09"/>
    <w:rsid w:val="00FE3D0B"/>
    <w:rsid w:val="00FE45CA"/>
    <w:rsid w:val="00FE58EC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A671"/>
  <w15:docId w15:val="{B329AE98-994B-40C3-8F5E-5B38D0A7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0F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E40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0F1F"/>
  </w:style>
  <w:style w:type="paragraph" w:styleId="a6">
    <w:name w:val="No Spacing"/>
    <w:uiPriority w:val="1"/>
    <w:qFormat/>
    <w:rsid w:val="00E40F1F"/>
    <w:rPr>
      <w:sz w:val="22"/>
      <w:szCs w:val="22"/>
      <w:lang w:eastAsia="en-US"/>
    </w:rPr>
  </w:style>
  <w:style w:type="character" w:styleId="a7">
    <w:name w:val="Hyperlink"/>
    <w:rsid w:val="00D862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4BF7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84BF7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rsid w:val="00BB273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BB273E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F96881"/>
    <w:pPr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et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raw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AAF6-5657-4716-A349-B726BB0C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 РАВВ</Company>
  <LinksUpToDate>false</LinksUpToDate>
  <CharactersWithSpaces>5509</CharactersWithSpaces>
  <SharedDoc>false</SharedDoc>
  <HLinks>
    <vt:vector size="12" baseType="variant">
      <vt:variant>
        <vt:i4>7733318</vt:i4>
      </vt:variant>
      <vt:variant>
        <vt:i4>3</vt:i4>
      </vt:variant>
      <vt:variant>
        <vt:i4>0</vt:i4>
      </vt:variant>
      <vt:variant>
        <vt:i4>5</vt:i4>
      </vt:variant>
      <vt:variant>
        <vt:lpwstr>mailto:info@npcpr.ru</vt:lpwstr>
      </vt:variant>
      <vt:variant>
        <vt:lpwstr/>
      </vt:variant>
      <vt:variant>
        <vt:i4>5636114</vt:i4>
      </vt:variant>
      <vt:variant>
        <vt:i4>0</vt:i4>
      </vt:variant>
      <vt:variant>
        <vt:i4>0</vt:i4>
      </vt:variant>
      <vt:variant>
        <vt:i4>5</vt:i4>
      </vt:variant>
      <vt:variant>
        <vt:lpwstr>https://regwater.ru/event/36/registration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StupachenkoRoman</dc:creator>
  <cp:keywords/>
  <cp:lastModifiedBy>StupachenkoRoman</cp:lastModifiedBy>
  <cp:revision>11</cp:revision>
  <cp:lastPrinted>2020-11-19T12:23:00Z</cp:lastPrinted>
  <dcterms:created xsi:type="dcterms:W3CDTF">2020-11-19T14:08:00Z</dcterms:created>
  <dcterms:modified xsi:type="dcterms:W3CDTF">2020-11-24T11:43:00Z</dcterms:modified>
</cp:coreProperties>
</file>